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F3E" w:rsidRDefault="006C1F3E" w:rsidP="006C1F3E">
      <w:pPr>
        <w:jc w:val="center"/>
      </w:pPr>
      <w:r w:rsidRPr="00DE3095">
        <w:rPr>
          <w:rFonts w:ascii="Helvetica" w:hAnsi="Helvetica" w:cs="Helvetica"/>
          <w:b/>
          <w:noProof/>
          <w:color w:val="FF0000"/>
          <w:sz w:val="28"/>
          <w:szCs w:val="21"/>
        </w:rPr>
        <w:drawing>
          <wp:inline distT="0" distB="0" distL="0" distR="0" wp14:anchorId="1FE1BDE7" wp14:editId="323F0137">
            <wp:extent cx="5238750" cy="5238750"/>
            <wp:effectExtent l="0" t="0" r="0" b="0"/>
            <wp:docPr id="1" name="Рисунок 1" descr="http://museum.mosolymp.ru/upload/images/news/start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mosolymp.ru/upload/images/news/start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  <w:gridCol w:w="3000"/>
      </w:tblGrid>
      <w:tr w:rsidR="00DE3095" w:rsidRPr="00DE3095" w:rsidTr="00DE3095">
        <w:tc>
          <w:tcPr>
            <w:tcW w:w="0" w:type="auto"/>
            <w:tcBorders>
              <w:right w:val="single" w:sz="48" w:space="0" w:color="C2622B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E3095" w:rsidRPr="00DE3095" w:rsidRDefault="00DE3095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  <w:lastRenderedPageBreak/>
              <w:t>Начисление баллов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Критерии проверки работ по паркам, музеям и конкурсам.</w:t>
              </w:r>
            </w:hyperlink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Правила подачи апелляций.</w:t>
              </w:r>
            </w:hyperlink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 начисляются за прохождение заочного музейного и очного музейного туров:</w:t>
            </w:r>
          </w:p>
          <w:p w:rsidR="00DE3095" w:rsidRPr="00DE3095" w:rsidRDefault="00DE3095" w:rsidP="00DE309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 музейный тур – до 5 баллов за каждый блок заданий. Баллы за заочный тур даются только в случае успешного выполнения заданий с первой попытки. Успешным выполнение считается, если даны верные ответы хотя бы на 4 вопроса. Баллы за заочный тур прибавляются к общей сумме баллов по музею или усадьбе только после публикации результатов очного тура по этому объекту.</w:t>
            </w:r>
          </w:p>
          <w:p w:rsidR="00DE3095" w:rsidRPr="00DE3095" w:rsidRDefault="00DE3095" w:rsidP="00DE309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Очный музейный тур – до 50 баллов за каждый музей, парк или усадьбу.</w:t>
            </w:r>
          </w:p>
          <w:p w:rsidR="00DE3095" w:rsidRPr="00DE3095" w:rsidRDefault="00DE3095" w:rsidP="00DE309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посещении каждого музея, парка и усадьбы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необходимо делать фотографию участника Олимпиады и загружать её в личный кабинет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(на странице Мои музеи напротив каждого посещенного объекта). Фотографию нужно делать так, чтобы на ней было видно название музея, усадьбы или парка, где сделана фотография.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парков можно фотографироваться на фоне стенда, </w:t>
            </w:r>
            <w:proofErr w:type="gram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вывески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названием парка или другого объекта, по которому можно будет однозначно определить, в каком парке сделана фотография. На фотографии должны присутствовать: для индивидуального зачета - один школьник, для командного зачета - все члены команды, посещающие данный объект. Напоминаем, что от команды посещать любой объекты должны не менее половины членов команды (для команд из 2 и 3 человек минимальное количество членов команды в музее - 2 человека). Если школьников в команде нечетное количество, то округление идет в большую </w:t>
            </w:r>
            <w:proofErr w:type="gram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сторону!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отсутствии фотографии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парка, музея или усадьбы результаты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всех посещений музеев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данного участника не будут учтены в рейтинге школ. При этом при отсутствии фотографии из парка, результаты данного посещения парка не будут засчитаны участнику. При отсутствии фотографии из музея или усадьбы и отсутствии других нарушений правил при посещении данных объектов, результаты посещения засчитываются, однако результаты данного участника не 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учитываются в рейтинге школ.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Иными словами: фотографироваться в парках должны все участники Олимпиады, а в музеях и усадьбах - только те, кто хочет, чтобы их результаты учитывались в рейтинге школ.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Участники могут не показывать лица на фотографиях (можно закрыть лицо руками, зверушкой-путешественницей, маской или отвернуться).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Бонусные баллы даются:</w:t>
            </w:r>
          </w:p>
          <w:p w:rsidR="00DE3095" w:rsidRPr="00DE3095" w:rsidRDefault="00DE3095" w:rsidP="00DE309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 </w:t>
            </w:r>
            <w:hyperlink r:id="rId8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некоторые Музеи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баллы могут идти с повышающим коэффициентом. </w:t>
            </w:r>
          </w:p>
          <w:p w:rsidR="00DE3095" w:rsidRPr="00DE3095" w:rsidRDefault="00DE3095" w:rsidP="00DE309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посещение бонусных Музеев (периодически публикуются на сайте). </w:t>
            </w:r>
          </w:p>
          <w:p w:rsidR="00DE3095" w:rsidRPr="00DE3095" w:rsidRDefault="00DE3095" w:rsidP="00DE309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посещение тех Музеев, в которые за предыдущий период публикации </w:t>
            </w:r>
            <w:hyperlink r:id="rId9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ТОП-20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музеев, пришло наименьшее количество участников. </w:t>
            </w:r>
            <w:hyperlink r:id="rId10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ТОП-20 музеев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определяется и периодически публикуется на сайте (указывается дата публикации и дата следующей публикации). </w:t>
            </w:r>
          </w:p>
          <w:p w:rsidR="00DE3095" w:rsidRPr="00DE3095" w:rsidRDefault="00DE3095" w:rsidP="00DE309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посещение Музеев, в которые за текущий период (см. </w:t>
            </w:r>
            <w:hyperlink r:id="rId11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ТОП-20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пришло наименьшее количество участников (список Музеев заранее неизвестен, то есть участник может на основании списка малопосещаемых Музеев за прошедшие периоды предположить, в какие Музеи пойдет мало участников).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Бонусные баллы будут даваться и за иное. </w:t>
            </w:r>
            <w:hyperlink r:id="rId12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Архив повышающих коэффициентов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сезона 2017-2018 учебного года.</w:t>
            </w:r>
          </w:p>
          <w:p w:rsidR="00DE3095" w:rsidRPr="00DE3095" w:rsidRDefault="00DE3095" w:rsidP="00DE309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Обратите внимание!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Если к одному музею могут быть применены разные повышающие коэффициенты, то они не перемножаются и не складываются, а используется максимальный коэффициент.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конкурсов не суммируются с результатами посещения музеев, парков и усадеб.</w:t>
            </w:r>
          </w:p>
          <w:p w:rsidR="006C1F3E" w:rsidRDefault="006C1F3E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  <w:lastRenderedPageBreak/>
              <w:t>Общие правила суммирования баллов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оценке участия в Олимпиаде каждого школьника суммируются его баллы по музеям, усадьбам и паркам. Подведение итогов проводится отдельно по каждому типу участия, по каждой возрастной категории.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Общий зачет Олимпиады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сводная таблица баллов всех участников олимпиады, сортированная в порядке убывания количества баллов. Суммирование баллов участников в общем зачете происходит по определенным правилам (эти же правила применяются при суммировании баллов по номинациям):</w:t>
            </w:r>
          </w:p>
          <w:p w:rsidR="00DE3095" w:rsidRPr="00DE3095" w:rsidRDefault="00DE3095" w:rsidP="00DE309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Правило 1.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Для того, чтобы попасть в общий зачет Олимпиады, участник должен выполнить блоки заданий заочного и очного туров как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минимум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 4</w:t>
            </w:r>
            <w:proofErr w:type="gram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музеям и 1 усадьбе или 4 музеям и 1 парку.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Объект считается усадьбой, если он относится к данной категории в </w:t>
            </w:r>
            <w:hyperlink r:id="rId13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Каталоге музеев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Если музей или парк содержат в названии слово "усадьба", но не относятся к категории Усадьбы на сайте Олимпиады, то такой объект не считается усадьбой при подсчете результатов.</w:t>
            </w:r>
          </w:p>
          <w:p w:rsidR="00DE3095" w:rsidRPr="00DE3095" w:rsidRDefault="00DE3095" w:rsidP="00DE309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Правило 2.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школьник посетил более 15 объектов, то в результат идет сумма баллов не более, чем по 15 (лучшим!) объектам (музеям, паркам, усадьбам), в которых учащийся набрал наибольшее количество баллов. Сумма баллов считается по всем объектам, которые посетил участник (и своей, и более старшей возрастных категорий)</w:t>
            </w:r>
          </w:p>
          <w:p w:rsidR="00DE3095" w:rsidRPr="00DE3095" w:rsidRDefault="00DE3095" w:rsidP="00DE309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Правило 3.</w:t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 объектов,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которые идут в зачет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участнику,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может быть более половины парков и не может быть более половины школьных музеев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(музеев, относящихся </w:t>
            </w:r>
            <w:hyperlink r:id="rId14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 xml:space="preserve">к этой </w:t>
              </w:r>
              <w:proofErr w:type="spellStart"/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категории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рамках олимпиады). Кроме того,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посещение музея своего структурного подразделения школы не засчитывается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Например, если участник посетил 9 объектов, из которых 6 - парки (то есть 6 парков и 3 музея), то суммируются баллы только по 3 музеям и 3 паркам.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Данное правило не применяется для тех номинаций, где суммируются баллы только по паркам или по паркам и усадьбам.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  <w:t>Критерии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Победители Олимпиады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это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участники, которые, попав в общий зачет Олимпиады, посетили не менее 7 объектов, набрав 400 и более баллов.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Призеры Олимпиады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это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участники, которые, попав в общий зачет Олимпиады, набрали 300 и более баллов (но не стали победителями).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Победители и призеры Олимпиады награждаются дипломами, которые выдаются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электронном виде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сайте Олимпиады после подведения итоговых результатов.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победителей и призеров будут определяться 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суперпобедители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 номинациям (см. ниже). Грамоты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суперпобедителей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вручаются участникам на закрытии Олимпиады или ином специально организованном </w:t>
            </w:r>
            <w:proofErr w:type="gram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мероприятии</w:t>
            </w:r>
            <w:proofErr w:type="gram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 и в других Олимпиадах критерии определения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суперпобедителей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могут быть опубликованы заранее, т.к. критерии определяются на основании анализа статистики результатов всех участников Олимпиады. Критерии определения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суперпобедителей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опубликованы после публикации Итоговых результатов Основного этапа Олимпиады.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приглашения на Финальную Призовую игру будут опубликованы </w:t>
            </w:r>
            <w:hyperlink r:id="rId15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на странице Призовой игры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  <w:t>Номинации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Суперпобедители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определяются по следующим номинациям: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Самый активный участник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(участник, посетивший наибольшее количество Музеев).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Учитывается количество посещенных участником музеев (музеи могут быть своей и более старшей возрастной категории).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Самый активный участник в сети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 активное прохождение заочных музейных туров).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данной номинации суммируются баллы по всем заочным турам для музеев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своей возрастной категории.</w:t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Результаты заочных туров более старшей возрастной категории не учитываются.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Любитель свежего воздуха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 посещение наибольшего количества парков и усадеб).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данной номинации считается количество посещенных парков и усадеб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своей возрастной категории.</w:t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Посещение парков и усадеб более старшей возрастной категории не учитываются.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Активный конкурсант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 участие в наибольшем количестве конкурсов).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Знаток парков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 наибольшее количество баллов за задания в парках). 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данной номинации суммируются баллы по всем паркам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своей возрастной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категории.</w:t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посещения парков, рассчитанных только на более старшую возрастную категорию, не учитываются.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Категорийная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(за лучшее знание музеев (наибольшее количество баллов) определенной категории, например, за литературные, исторические музеи и т.п.). Если в категорию входит менее 3 музеев, то результаты по такой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категорийной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номинации не подводятся.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данной номинации суммируются баллы по всем музеям </w:t>
            </w: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своей возрастной </w:t>
            </w:r>
            <w:proofErr w:type="spellStart"/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категории.</w:t>
            </w:r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E30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посещения музеев, рассчитанных только на более старшую возрастную категорию, не учитываются.</w:t>
            </w:r>
          </w:p>
          <w:p w:rsidR="00DE3095" w:rsidRPr="00DE3095" w:rsidRDefault="00DE3095" w:rsidP="00DE309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Маршрутная</w:t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 прохождение определенного маршрута с наибольшим количеством баллов). Информация про маршруты появится после 1 октября.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дальнейшем будут появляться новые номинации.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b/>
                <w:bCs/>
                <w:color w:val="C2622B"/>
                <w:sz w:val="36"/>
                <w:szCs w:val="36"/>
                <w:lang w:eastAsia="ru-RU"/>
              </w:rPr>
              <w:t>Конкурсы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подведения итогов непосредственно по результатам посещения участниками Музеев проводятся многочисленные </w:t>
            </w:r>
            <w:hyperlink r:id="rId16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конкурсы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различной тематики (художественные, литературные, </w:t>
            </w:r>
            <w:proofErr w:type="gramStart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фото-конкурсы</w:t>
            </w:r>
            <w:proofErr w:type="gramEnd"/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др.).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по конкурсам подводятся не реже чем раз в месяц (для длительных конкурсов) и по окончанию конкурсов.</w:t>
            </w:r>
          </w:p>
          <w:p w:rsidR="00DE3095" w:rsidRPr="00DE3095" w:rsidRDefault="00DE3095" w:rsidP="00DE3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Подробнее про конкурсы можно прочитать на странице </w:t>
            </w:r>
            <w:hyperlink r:id="rId17" w:history="1">
              <w:r w:rsidRPr="00DE30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со списком конкурсов</w:t>
              </w:r>
            </w:hyperlink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left w:val="single" w:sz="12" w:space="0" w:color="7F7F7F"/>
            </w:tcBorders>
            <w:tcMar>
              <w:top w:w="600" w:type="dxa"/>
              <w:left w:w="15" w:type="dxa"/>
              <w:bottom w:w="15" w:type="dxa"/>
              <w:right w:w="15" w:type="dxa"/>
            </w:tcMar>
            <w:hideMark/>
          </w:tcPr>
          <w:p w:rsidR="00DE3095" w:rsidRPr="00DE3095" w:rsidRDefault="00DE3095" w:rsidP="00DE309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DE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DE3095" w:rsidRDefault="00DE3095" w:rsidP="00DE3095">
      <w:pPr>
        <w:shd w:val="clear" w:color="auto" w:fill="EFF1F2"/>
        <w:spacing w:after="100" w:afterAutospacing="1" w:line="240" w:lineRule="auto"/>
        <w:jc w:val="righ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DE3095" w:rsidRDefault="00DE3095" w:rsidP="00DE3095">
      <w:pPr>
        <w:shd w:val="clear" w:color="auto" w:fill="EFF1F2"/>
        <w:spacing w:after="100" w:afterAutospacing="1" w:line="240" w:lineRule="auto"/>
        <w:jc w:val="righ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DE3095" w:rsidRPr="00DE3095" w:rsidRDefault="00DE3095" w:rsidP="00DE3095">
      <w:pPr>
        <w:shd w:val="clear" w:color="auto" w:fill="EFF1F2"/>
        <w:spacing w:after="100" w:afterAutospacing="1" w:line="240" w:lineRule="auto"/>
        <w:jc w:val="righ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tbl>
      <w:tblPr>
        <w:tblW w:w="14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0"/>
      </w:tblGrid>
      <w:tr w:rsidR="00DE3095" w:rsidTr="00DE3095">
        <w:tc>
          <w:tcPr>
            <w:tcW w:w="0" w:type="auto"/>
            <w:tcBorders>
              <w:right w:val="single" w:sz="48" w:space="0" w:color="C2622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E3095" w:rsidRDefault="00DE3095">
            <w:pPr>
              <w:pStyle w:val="1"/>
              <w:spacing w:before="0" w:beforeAutospacing="0" w:after="0" w:afterAutospacing="0"/>
              <w:rPr>
                <w:rFonts w:ascii="Helvetica" w:hAnsi="Helvetica" w:cs="Helvetica"/>
                <w:caps/>
                <w:color w:val="C2622B"/>
                <w:sz w:val="30"/>
                <w:szCs w:val="30"/>
              </w:rPr>
            </w:pPr>
          </w:p>
          <w:p w:rsidR="00DE3095" w:rsidRDefault="00DE3095">
            <w:pPr>
              <w:pStyle w:val="1"/>
              <w:spacing w:before="0" w:beforeAutospacing="0" w:after="0" w:afterAutospacing="0"/>
              <w:rPr>
                <w:rFonts w:ascii="Helvetica" w:hAnsi="Helvetica" w:cs="Helvetica"/>
                <w:caps/>
                <w:color w:val="C2622B"/>
                <w:sz w:val="30"/>
                <w:szCs w:val="30"/>
              </w:rPr>
            </w:pPr>
          </w:p>
          <w:p w:rsidR="00DE3095" w:rsidRDefault="00DE3095">
            <w:pPr>
              <w:pStyle w:val="1"/>
              <w:spacing w:before="0" w:beforeAutospacing="0" w:after="0" w:afterAutospacing="0"/>
              <w:rPr>
                <w:rFonts w:ascii="Helvetica" w:hAnsi="Helvetica" w:cs="Helvetica"/>
                <w:caps/>
                <w:color w:val="C2622B"/>
                <w:sz w:val="30"/>
                <w:szCs w:val="30"/>
              </w:rPr>
            </w:pPr>
            <w:r>
              <w:rPr>
                <w:rFonts w:ascii="Helvetica" w:hAnsi="Helvetica" w:cs="Helvetica"/>
                <w:caps/>
                <w:color w:val="C2622B"/>
                <w:sz w:val="30"/>
                <w:szCs w:val="30"/>
              </w:rPr>
              <w:t>СТАРТОВАЛ ЮБИЛЕЙНЫЙ СЕЗОН ОЛИМПИАДЫ!</w:t>
            </w:r>
          </w:p>
          <w:p w:rsidR="00DE3095" w:rsidRDefault="00DE3095">
            <w:pPr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Style w:val="datanews"/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01.09.2017</w:t>
            </w: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Спешим поделиться в вами радостной новостью о том, что началась </w:t>
            </w:r>
            <w:hyperlink r:id="rId18" w:history="1">
              <w:r>
                <w:rPr>
                  <w:rStyle w:val="a3"/>
                  <w:rFonts w:ascii="Helvetica" w:hAnsi="Helvetica" w:cs="Helvetica"/>
                  <w:color w:val="000000"/>
                  <w:sz w:val="21"/>
                  <w:szCs w:val="21"/>
                </w:rPr>
                <w:t>регистрация</w:t>
              </w:r>
            </w:hyperlink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 на пятый сезон Олимпиады!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br/>
              <w:t>Список </w:t>
            </w:r>
            <w:hyperlink r:id="rId19" w:history="1">
              <w:r>
                <w:rPr>
                  <w:rStyle w:val="a3"/>
                  <w:rFonts w:ascii="Helvetica" w:hAnsi="Helvetica" w:cs="Helvetica"/>
                  <w:color w:val="000000"/>
                  <w:sz w:val="21"/>
                  <w:szCs w:val="21"/>
                </w:rPr>
                <w:t>музеев</w:t>
              </w:r>
            </w:hyperlink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, принимающих участников в новом сезоне, обновлен и будет пополняться.</w:t>
            </w: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В течение дня (1 сентября) будут открыты некоторые музеи, усадьбы и парки. Новые объекты будут открываться для участников постепенно в сентябре и октябре.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br/>
              <w:t>Пожалуйста, перед началом Олимпиады убедитесь в том, что все </w:t>
            </w:r>
            <w:hyperlink r:id="rId20" w:history="1">
              <w:r>
                <w:rPr>
                  <w:rStyle w:val="a3"/>
                  <w:rFonts w:ascii="Helvetica" w:hAnsi="Helvetica" w:cs="Helvetica"/>
                  <w:color w:val="000000"/>
                  <w:sz w:val="21"/>
                  <w:szCs w:val="21"/>
                </w:rPr>
                <w:t>правила</w:t>
              </w:r>
            </w:hyperlink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 вам знакомы и понятны, а также не забудьте пройти вводный тур после регистрации.</w:t>
            </w: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Style w:val="orange"/>
                <w:rFonts w:ascii="Helvetica" w:eastAsiaTheme="majorEastAsia" w:hAnsi="Helvetica" w:cs="Helvetica"/>
                <w:color w:val="C2622B"/>
                <w:sz w:val="21"/>
                <w:szCs w:val="21"/>
              </w:rPr>
              <w:t>Тэги: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Музей русской усадебной культуры Кузьминки, Музей современной истории России, Подпольная типография 1905-1906 гг., Дом-музей А.П. Чехова, Дом-музей А.И. Герцена, Московский музей современного искусства (Музей-мастерская Зураба Церетели), Музей А.С. Пушкина, Парк Фили, Музей Победы (Музей Великой Отечественной Войны), Культурный центр "Интеграция", Дом </w:t>
            </w:r>
            <w:proofErr w:type="spellStart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Бурганова</w:t>
            </w:r>
            <w:proofErr w:type="spellEnd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Музей Дом на набережной, Площадка боевой техники, Серебряный бор, Станция Марс, Музей Ар </w:t>
            </w:r>
            <w:proofErr w:type="spellStart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деко</w:t>
            </w:r>
            <w:proofErr w:type="spellEnd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, Парк Красная Пресня , Музей-квартира А.М. Васнецова, Покровское-</w:t>
            </w:r>
            <w:proofErr w:type="spellStart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Стрешнево</w:t>
            </w:r>
            <w:proofErr w:type="spellEnd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, Парк Дружбы и парк Северного речного вокзала , Екатерининский парк, Парк Кузьминки-Люблино, От организаторов, Общее, Важное, Парки</w:t>
            </w: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ru-RU"/>
              </w:rPr>
              <w:t>Д</w:t>
            </w:r>
            <w:r w:rsidRPr="00DE3095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ru-RU"/>
              </w:rPr>
              <w:t>ля попадания в зачет необходимо посетить минимум 4 музея и 1 парк или 4 музея и 1 усадьбу.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50F4448" wp14:editId="2219D85A">
                  <wp:extent cx="3429000" cy="561975"/>
                  <wp:effectExtent l="0" t="0" r="0" b="9525"/>
                  <wp:docPr id="2" name="Рисунок 2" descr="http://museum.mosolymp.ru/upload/images/reg-esr-big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seum.mosolymp.ru/upload/images/reg-esr-big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Как проходит регистрация: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1. Прочитайте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описание </w:t>
            </w:r>
            <w:hyperlink r:id="rId23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Типов зачета и Категорий участия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и </w:t>
            </w:r>
            <w:hyperlink r:id="rId24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подробную инструкцию по регистрации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2. </w:t>
            </w:r>
            <w:hyperlink r:id="rId25" w:history="1">
              <w:r w:rsidRPr="00DE3095">
                <w:rPr>
                  <w:rFonts w:ascii="Helvetica" w:eastAsia="Times New Roman" w:hAnsi="Helvetica" w:cs="Helvetica"/>
                  <w:b/>
                  <w:bCs/>
                  <w:color w:val="000000"/>
                  <w:sz w:val="21"/>
                  <w:szCs w:val="21"/>
                  <w:u w:val="single"/>
                  <w:lang w:eastAsia="ru-RU"/>
                </w:rPr>
                <w:t>Создайте учетную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</w:t>
            </w: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запись (логин)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в Единой Системе Регистрации </w:t>
            </w: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(если не создавали ее ранее)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3. Войдите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в </w:t>
            </w:r>
            <w:hyperlink r:id="rId26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Единую Систему Регистрацию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под своим логином.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4. Зарегистрируйтесь, пройдя </w:t>
            </w:r>
            <w:hyperlink r:id="rId27" w:history="1">
              <w:r w:rsidRPr="00DE3095">
                <w:rPr>
                  <w:rFonts w:ascii="Helvetica" w:eastAsia="Times New Roman" w:hAnsi="Helvetica" w:cs="Helvetica"/>
                  <w:b/>
                  <w:bCs/>
                  <w:color w:val="000000"/>
                  <w:sz w:val="21"/>
                  <w:szCs w:val="21"/>
                  <w:u w:val="single"/>
                  <w:lang w:eastAsia="ru-RU"/>
                </w:rPr>
                <w:t>по ссылке</w:t>
              </w:r>
            </w:hyperlink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,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в системе на участие в Олимпиаде "Музеи. Парки. Усадьбы". 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Если вы регистрировались в прошлом году, то </w:t>
            </w: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нужно зарегистрироваться заново.</w:t>
            </w:r>
          </w:p>
          <w:p w:rsidR="00DE3095" w:rsidRPr="00DE3095" w:rsidRDefault="00DE3095" w:rsidP="00DE309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Взрослым (родителям, учителям) НЕ надо вписывать себя в список участников команды. </w:t>
            </w: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Если вы хотите указать взрослых сопровождающих, то их надо указывать в соответствующем поле (ФИО родителей, ФИО учителей).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Не забудьте нажать кнопку «Отправить»!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5. Авторизуйтесь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на этом сайте. Авторизация привязывает ваши данные из Единой системы регистрации к сайту Олимпиады, поэтому вам потребуется ввести логин и пароль Единой системы регистрации при авторизации. Если вы используете несколько лет подряд один и тот же логин, то ваши результаты всех сезонов будут доступны на странице Мои результаты.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6. </w:t>
            </w:r>
            <w:hyperlink r:id="rId28" w:history="1">
              <w:r w:rsidRPr="00DE3095">
                <w:rPr>
                  <w:rFonts w:ascii="Helvetica" w:eastAsia="Times New Roman" w:hAnsi="Helvetica" w:cs="Helvetica"/>
                  <w:b/>
                  <w:bCs/>
                  <w:color w:val="000000"/>
                  <w:sz w:val="21"/>
                  <w:szCs w:val="21"/>
                  <w:u w:val="single"/>
                  <w:lang w:eastAsia="ru-RU"/>
                </w:rPr>
                <w:t>Что делать после прохождения регистрации?</w:t>
              </w:r>
            </w:hyperlink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Поздравляем! Теперь вы можете выполнить задания вводного тура, а после этого - ходить в музеи, парки и усадьбы и отвечать на вопросы! Не забудьте авторизоваться, прежде чем что-то скачать! </w:t>
            </w:r>
            <w:hyperlink r:id="rId29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Подробнее..</w:t>
              </w:r>
            </w:hyperlink>
          </w:p>
          <w:p w:rsid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6. </w:t>
            </w: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Если вы не зарегистрировались на участие в Олимпиаде, но уже посетили музей и ответили в нем на вопросы Олимпиады, пожалуйста, внимательно изучите информацию о </w:t>
            </w:r>
            <w:hyperlink r:id="rId30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пост-регистрации.</w:t>
              </w:r>
            </w:hyperlink>
          </w:p>
          <w:p w:rsid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  <w:p w:rsidR="006C1F3E" w:rsidRDefault="006C1F3E" w:rsidP="00DE3095">
            <w:pPr>
              <w:shd w:val="clear" w:color="auto" w:fill="FFFFFF"/>
              <w:spacing w:after="0" w:line="240" w:lineRule="auto"/>
              <w:outlineLvl w:val="0"/>
              <w:rPr>
                <w:rFonts w:ascii="Helvetica" w:eastAsia="Times New Roman" w:hAnsi="Helvetica" w:cs="Helvetica"/>
                <w:b/>
                <w:bCs/>
                <w:caps/>
                <w:color w:val="C2622B"/>
                <w:kern w:val="36"/>
                <w:sz w:val="30"/>
                <w:szCs w:val="30"/>
                <w:lang w:eastAsia="ru-RU"/>
              </w:rPr>
            </w:pPr>
          </w:p>
          <w:p w:rsidR="00DE3095" w:rsidRPr="00DE3095" w:rsidRDefault="00DE3095" w:rsidP="00DE3095">
            <w:pPr>
              <w:shd w:val="clear" w:color="auto" w:fill="FFFFFF"/>
              <w:spacing w:after="0" w:line="240" w:lineRule="auto"/>
              <w:outlineLvl w:val="0"/>
              <w:rPr>
                <w:rFonts w:ascii="Helvetica" w:eastAsia="Times New Roman" w:hAnsi="Helvetica" w:cs="Helvetica"/>
                <w:b/>
                <w:bCs/>
                <w:caps/>
                <w:color w:val="C2622B"/>
                <w:kern w:val="36"/>
                <w:sz w:val="30"/>
                <w:szCs w:val="30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b/>
                <w:bCs/>
                <w:caps/>
                <w:color w:val="C2622B"/>
                <w:kern w:val="36"/>
                <w:sz w:val="30"/>
                <w:szCs w:val="30"/>
                <w:lang w:eastAsia="ru-RU"/>
              </w:rPr>
              <w:t>ИНФОРМАЦИЯ ДЛЯ УЧАСТНИКОВ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Чтобы подробнее узнать об Олимпиаде, перейдите по ссылкам.</w:t>
            </w:r>
          </w:p>
          <w:p w:rsidR="00DE3095" w:rsidRPr="00DE3095" w:rsidRDefault="00DE3095" w:rsidP="00DE309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outlineLvl w:val="2"/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ru-RU"/>
              </w:rPr>
            </w:pPr>
            <w:hyperlink r:id="rId31" w:history="1">
              <w:r w:rsidRPr="00DE3095">
                <w:rPr>
                  <w:rFonts w:ascii="Helvetica" w:eastAsia="Times New Roman" w:hAnsi="Helvetica" w:cs="Helvetica"/>
                  <w:b/>
                  <w:bCs/>
                  <w:color w:val="000000"/>
                  <w:sz w:val="27"/>
                  <w:szCs w:val="27"/>
                  <w:u w:val="single"/>
                  <w:lang w:eastAsia="ru-RU"/>
                </w:rPr>
                <w:t>Описание Олимпиады</w:t>
              </w:r>
            </w:hyperlink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2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Как зарегистрироваться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? </w:t>
            </w:r>
            <w:r w:rsidR="006C1F3E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 xml:space="preserve">Регистрация открылась </w:t>
            </w:r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1 сентября</w:t>
            </w:r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3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Основные правила Олимпиады.</w:t>
              </w:r>
            </w:hyperlink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4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Я зарегистрировался! Что мне теперь делать?</w:t>
              </w:r>
            </w:hyperlink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5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Этапы Олимпиады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6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Категории участия (типы зачетов).</w:t>
              </w:r>
            </w:hyperlink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7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Начисление баллов и подсчет результатов.</w:t>
              </w:r>
            </w:hyperlink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8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Критерии проверки работ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</w:p>
          <w:p w:rsidR="00DE3095" w:rsidRPr="00DE3095" w:rsidRDefault="00DE3095" w:rsidP="00DE3095">
            <w:pPr>
              <w:numPr>
                <w:ilvl w:val="1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39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Правила подачи апелляций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  <w:hyperlink r:id="rId40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br/>
              </w:r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br/>
              </w:r>
            </w:hyperlink>
          </w:p>
          <w:p w:rsidR="00DE3095" w:rsidRPr="00DE3095" w:rsidRDefault="00DE3095" w:rsidP="00DE309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1" w:history="1">
              <w:r w:rsidRPr="00DE3095">
                <w:rPr>
                  <w:rFonts w:ascii="Helvetica" w:eastAsia="Times New Roman" w:hAnsi="Helvetica" w:cs="Helvetica"/>
                  <w:b/>
                  <w:bCs/>
                  <w:color w:val="000000"/>
                  <w:sz w:val="24"/>
                  <w:szCs w:val="24"/>
                  <w:u w:val="single"/>
                  <w:lang w:eastAsia="ru-RU"/>
                </w:rPr>
                <w:t>Часто задаваемые вопросы</w:t>
              </w:r>
            </w:hyperlink>
            <w:r w:rsidRPr="00DE3095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2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Как зарегистрироваться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?</w:t>
            </w:r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3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Я зарегистрировался! Что мне теперь делать?</w:t>
              </w:r>
            </w:hyperlink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4" w:anchor="vvodniy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Как пройти вводный тур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?</w:t>
            </w:r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5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Как отправлять задания по паркам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?</w:t>
            </w:r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6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Как получить задания по музеям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?</w:t>
            </w:r>
          </w:p>
          <w:p w:rsidR="00DE3095" w:rsidRPr="00DE3095" w:rsidRDefault="00DE3095" w:rsidP="00DE3095">
            <w:pPr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7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Олимпиада и рейтинг школ</w:t>
              </w:r>
            </w:hyperlink>
            <w:r w:rsidRPr="00DE309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.</w:t>
            </w:r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8" w:history="1">
              <w:r w:rsidRPr="00DE3095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Архив материалов по другим сезонам Олимпиады.</w:t>
              </w:r>
            </w:hyperlink>
          </w:p>
          <w:p w:rsidR="00DE3095" w:rsidRPr="00DE3095" w:rsidRDefault="00DE3095" w:rsidP="00DE30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DE3095" w:rsidRDefault="00DE3095">
            <w:pPr>
              <w:pStyle w:val="a4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  <w:p w:rsidR="006C1F3E" w:rsidRDefault="006C1F3E" w:rsidP="00DE3095">
            <w:pPr>
              <w:pStyle w:val="a4"/>
              <w:jc w:val="center"/>
              <w:rPr>
                <w:rFonts w:ascii="Helvetica" w:hAnsi="Helvetica" w:cs="Helvetica"/>
                <w:b/>
                <w:color w:val="FF0000"/>
                <w:sz w:val="28"/>
                <w:szCs w:val="21"/>
              </w:rPr>
            </w:pPr>
          </w:p>
          <w:p w:rsidR="006C1F3E" w:rsidRPr="006C1F3E" w:rsidRDefault="006C1F3E" w:rsidP="006C1F3E">
            <w:pPr>
              <w:shd w:val="clear" w:color="auto" w:fill="FFFFFF"/>
              <w:spacing w:before="100" w:beforeAutospacing="1" w:after="100" w:afterAutospacing="1" w:line="240" w:lineRule="auto"/>
              <w:outlineLvl w:val="1"/>
              <w:rPr>
                <w:rFonts w:ascii="Helvetica" w:eastAsia="Times New Roman" w:hAnsi="Helvetica" w:cs="Helvetica"/>
                <w:b/>
                <w:bCs/>
                <w:color w:val="C2622B"/>
                <w:sz w:val="36"/>
                <w:szCs w:val="36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b/>
                <w:bCs/>
                <w:color w:val="C2622B"/>
                <w:sz w:val="36"/>
                <w:szCs w:val="36"/>
                <w:lang w:eastAsia="ru-RU"/>
              </w:rPr>
              <w:t>Как принять участие в Олимпиаде?</w:t>
            </w:r>
          </w:p>
          <w:p w:rsidR="006C1F3E" w:rsidRPr="006C1F3E" w:rsidRDefault="006C1F3E" w:rsidP="006C1F3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hyperlink r:id="rId49" w:history="1">
              <w:r w:rsidRPr="006C1F3E">
                <w:rPr>
                  <w:rFonts w:ascii="Helvetica" w:eastAsia="Times New Roman" w:hAnsi="Helvetica" w:cs="Helvetica"/>
                  <w:color w:val="000000"/>
                  <w:sz w:val="21"/>
                  <w:szCs w:val="21"/>
                  <w:u w:val="single"/>
                  <w:lang w:eastAsia="ru-RU"/>
                </w:rPr>
                <w:t>Основные правила Олимпиады.</w:t>
              </w:r>
            </w:hyperlink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6766326" wp14:editId="5D205D99">
                  <wp:extent cx="5715000" cy="2857500"/>
                  <wp:effectExtent l="0" t="0" r="0" b="0"/>
                  <wp:docPr id="20" name="Рисунок 20" descr="http://museum.mosolymp.ru/upload/images/reg/pravi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useum.mosolymp.ru/upload/images/reg/pravil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6C674C8" wp14:editId="3B842040">
                  <wp:extent cx="5715000" cy="2733675"/>
                  <wp:effectExtent l="0" t="0" r="0" b="9525"/>
                  <wp:docPr id="3" name="Рисунок 3" descr="http://museum.mosolymp.ru/upload/images/reg/pravila-sro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useum.mosolymp.ru/upload/images/reg/pravila-sro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67AFD8B" wp14:editId="1364CB1D">
                  <wp:extent cx="5715000" cy="2857500"/>
                  <wp:effectExtent l="0" t="0" r="0" b="0"/>
                  <wp:docPr id="4" name="Рисунок 4" descr="http://museum.mosolymp.ru/upload/images/reg/pravil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useum.mosolymp.ru/upload/images/reg/pravil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75D6BA8" wp14:editId="3F15FBCF">
                  <wp:extent cx="5715000" cy="2857500"/>
                  <wp:effectExtent l="0" t="0" r="0" b="0"/>
                  <wp:docPr id="5" name="Рисунок 5" descr="http://museum.mosolymp.ru/upload/images/reg/pravil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useum.mosolymp.ru/upload/images/reg/pravil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5F7BB50" wp14:editId="4D12F0B8">
                  <wp:extent cx="5715000" cy="2857500"/>
                  <wp:effectExtent l="0" t="0" r="0" b="0"/>
                  <wp:docPr id="6" name="Рисунок 6" descr="http://museum.mosolymp.ru/upload/images/reg/pravil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useum.mosolymp.ru/upload/images/reg/pravil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BD9B724" wp14:editId="761FEB76">
                  <wp:extent cx="5715000" cy="2876550"/>
                  <wp:effectExtent l="0" t="0" r="0" b="0"/>
                  <wp:docPr id="7" name="Рисунок 7" descr="http://museum.mosolymp.ru/upload/images/reg/pravil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useum.mosolymp.ru/upload/images/reg/pravil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24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A53BA11" wp14:editId="68DFDB4B">
                  <wp:extent cx="5715000" cy="4048125"/>
                  <wp:effectExtent l="0" t="0" r="0" b="9525"/>
                  <wp:docPr id="8" name="Рисунок 8" descr="http://museum.mosolymp.ru/upload/images/reg/pravil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useum.mosolymp.ru/upload/images/reg/pravil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915FDC8" wp14:editId="003D25B8">
                  <wp:extent cx="5715000" cy="2762250"/>
                  <wp:effectExtent l="0" t="0" r="0" b="0"/>
                  <wp:docPr id="9" name="Рисунок 9" descr="http://museum.mosolymp.ru/upload/images/reg/pravil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useum.mosolymp.ru/upload/images/reg/pravil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BB5D92B" wp14:editId="7F53DEE3">
                  <wp:extent cx="5715000" cy="2886075"/>
                  <wp:effectExtent l="0" t="0" r="0" b="9525"/>
                  <wp:docPr id="10" name="Рисунок 10" descr="http://museum.mosolymp.ru/upload/images/reg/pravil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useum.mosolymp.ru/upload/images/reg/pravil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A591598" wp14:editId="191049EB">
                  <wp:extent cx="5715000" cy="2857500"/>
                  <wp:effectExtent l="0" t="0" r="0" b="0"/>
                  <wp:docPr id="11" name="Рисунок 11" descr="http://museum.mosolymp.ru/upload/images/reg/pravil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useum.mosolymp.ru/upload/images/reg/pravil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69E534A" wp14:editId="3E09ACF3">
                  <wp:extent cx="5715000" cy="2857500"/>
                  <wp:effectExtent l="0" t="0" r="0" b="0"/>
                  <wp:docPr id="12" name="Рисунок 12" descr="http://museum.mosolymp.ru/upload/images/reg/pravil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useum.mosolymp.ru/upload/images/reg/pravil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2EE2D61" wp14:editId="4F6CBE89">
                  <wp:extent cx="5715000" cy="2857500"/>
                  <wp:effectExtent l="0" t="0" r="0" b="0"/>
                  <wp:docPr id="13" name="Рисунок 13" descr="http://museum.mosolymp.ru/upload/images/reg/pravil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useum.mosolymp.ru/upload/images/reg/pravil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64FA081" wp14:editId="342F0E59">
                  <wp:extent cx="5715000" cy="2857500"/>
                  <wp:effectExtent l="0" t="0" r="0" b="0"/>
                  <wp:docPr id="14" name="Рисунок 14" descr="http://museum.mosolymp.ru/upload/images/reg/pravil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useum.mosolymp.ru/upload/images/reg/pravil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7CD4C87" wp14:editId="4D35E01D">
                  <wp:extent cx="5715000" cy="2809875"/>
                  <wp:effectExtent l="0" t="0" r="0" b="9525"/>
                  <wp:docPr id="15" name="Рисунок 15" descr="http://museum.mosolymp.ru/upload/images/reg/pravil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useum.mosolymp.ru/upload/images/reg/pravil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9FDC4D1" wp14:editId="548EE714">
                  <wp:extent cx="5715000" cy="2857500"/>
                  <wp:effectExtent l="0" t="0" r="0" b="0"/>
                  <wp:docPr id="16" name="Рисунок 16" descr="http://museum.mosolymp.ru/upload/images/reg/pravil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seum.mosolymp.ru/upload/images/reg/pravil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7743D60" wp14:editId="59B1A184">
                  <wp:extent cx="5715000" cy="2857500"/>
                  <wp:effectExtent l="0" t="0" r="0" b="0"/>
                  <wp:docPr id="17" name="Рисунок 17" descr="http://museum.mosolymp.ru/upload/images/reg/pravil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seum.mosolymp.ru/upload/images/reg/pravil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1634F3D" wp14:editId="1756C8A0">
                  <wp:extent cx="5715000" cy="2419350"/>
                  <wp:effectExtent l="0" t="0" r="0" b="0"/>
                  <wp:docPr id="18" name="Рисунок 18" descr="http://museum.mosolymp.ru/upload/images/reg/pravil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useum.mosolymp.ru/upload/images/reg/pravil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F3E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br/>
              <w:t>Нажми на картинку, чтобы узнать больше.</w:t>
            </w:r>
          </w:p>
          <w:p w:rsidR="006C1F3E" w:rsidRPr="006C1F3E" w:rsidRDefault="006C1F3E" w:rsidP="006C1F3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6C1F3E">
              <w:rPr>
                <w:rFonts w:ascii="Helvetica" w:eastAsia="Times New Roman" w:hAnsi="Helvetica" w:cs="Helvetica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9E395F4" wp14:editId="371588A6">
                  <wp:extent cx="4762500" cy="4762500"/>
                  <wp:effectExtent l="0" t="0" r="0" b="0"/>
                  <wp:docPr id="19" name="Рисунок 19" descr="http://museum.mosolymp.ru/upload/images/reg/pravil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useum.mosolymp.ru/upload/images/reg/pravil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F3E" w:rsidRDefault="006C1F3E" w:rsidP="00DE3095">
            <w:pPr>
              <w:pStyle w:val="a4"/>
              <w:jc w:val="center"/>
              <w:rPr>
                <w:rFonts w:ascii="Helvetica" w:hAnsi="Helvetica" w:cs="Helvetica"/>
                <w:b/>
                <w:color w:val="FF0000"/>
                <w:sz w:val="28"/>
                <w:szCs w:val="21"/>
              </w:rPr>
            </w:pPr>
          </w:p>
          <w:p w:rsidR="00DE3095" w:rsidRDefault="00DE3095" w:rsidP="006C1F3E">
            <w:pPr>
              <w:pStyle w:val="a4"/>
              <w:jc w:val="center"/>
              <w:rPr>
                <w:rFonts w:ascii="Helvetica" w:hAnsi="Helvetica" w:cs="Helvetica"/>
                <w:color w:val="000000"/>
                <w:sz w:val="21"/>
                <w:szCs w:val="21"/>
              </w:rPr>
            </w:pPr>
          </w:p>
        </w:tc>
      </w:tr>
    </w:tbl>
    <w:p w:rsidR="004004C7" w:rsidRDefault="006C1F3E" w:rsidP="00DE3095">
      <w:pPr>
        <w:ind w:left="-1276" w:right="-710"/>
      </w:pPr>
    </w:p>
    <w:sectPr w:rsidR="004004C7" w:rsidSect="00DE30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21823"/>
    <w:multiLevelType w:val="multilevel"/>
    <w:tmpl w:val="79669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14DF0"/>
    <w:multiLevelType w:val="multilevel"/>
    <w:tmpl w:val="67B6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45FD7"/>
    <w:multiLevelType w:val="multilevel"/>
    <w:tmpl w:val="2ED0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B6F4B"/>
    <w:multiLevelType w:val="multilevel"/>
    <w:tmpl w:val="E3B2C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0D63DA"/>
    <w:multiLevelType w:val="multilevel"/>
    <w:tmpl w:val="F898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A3666F"/>
    <w:multiLevelType w:val="multilevel"/>
    <w:tmpl w:val="E490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E43BDB"/>
    <w:multiLevelType w:val="multilevel"/>
    <w:tmpl w:val="025C0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3360FF"/>
    <w:multiLevelType w:val="multilevel"/>
    <w:tmpl w:val="AC72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254BDF"/>
    <w:multiLevelType w:val="multilevel"/>
    <w:tmpl w:val="F258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122E6F"/>
    <w:multiLevelType w:val="multilevel"/>
    <w:tmpl w:val="3070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95"/>
    <w:rsid w:val="004B7501"/>
    <w:rsid w:val="006C1F3E"/>
    <w:rsid w:val="00C36C6F"/>
    <w:rsid w:val="00DE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9164E-A840-4825-808B-48FBC88E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30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F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30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09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E30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anews">
    <w:name w:val="data_news"/>
    <w:basedOn w:val="a0"/>
    <w:rsid w:val="00DE3095"/>
  </w:style>
  <w:style w:type="paragraph" w:styleId="a4">
    <w:name w:val="Normal (Web)"/>
    <w:basedOn w:val="a"/>
    <w:uiPriority w:val="99"/>
    <w:semiHidden/>
    <w:unhideWhenUsed/>
    <w:rsid w:val="00DE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ange">
    <w:name w:val="orange"/>
    <w:basedOn w:val="a0"/>
    <w:rsid w:val="00DE3095"/>
  </w:style>
  <w:style w:type="character" w:customStyle="1" w:styleId="30">
    <w:name w:val="Заголовок 3 Знак"/>
    <w:basedOn w:val="a0"/>
    <w:link w:val="3"/>
    <w:uiPriority w:val="9"/>
    <w:semiHidden/>
    <w:rsid w:val="00DE30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C1F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17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5165">
              <w:marLeft w:val="75"/>
              <w:marRight w:val="75"/>
              <w:marTop w:val="75"/>
              <w:marBottom w:val="75"/>
              <w:divBdr>
                <w:top w:val="single" w:sz="12" w:space="0" w:color="C2622B"/>
                <w:left w:val="single" w:sz="12" w:space="0" w:color="C2622B"/>
                <w:bottom w:val="single" w:sz="12" w:space="0" w:color="C2622B"/>
                <w:right w:val="single" w:sz="12" w:space="0" w:color="C2622B"/>
              </w:divBdr>
              <w:divsChild>
                <w:div w:id="1681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721288">
              <w:marLeft w:val="75"/>
              <w:marRight w:val="75"/>
              <w:marTop w:val="75"/>
              <w:marBottom w:val="75"/>
              <w:divBdr>
                <w:top w:val="single" w:sz="12" w:space="0" w:color="C2622B"/>
                <w:left w:val="single" w:sz="12" w:space="0" w:color="C2622B"/>
                <w:bottom w:val="single" w:sz="12" w:space="0" w:color="C2622B"/>
                <w:right w:val="single" w:sz="12" w:space="0" w:color="C2622B"/>
              </w:divBdr>
              <w:divsChild>
                <w:div w:id="10489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15602">
              <w:marLeft w:val="75"/>
              <w:marRight w:val="75"/>
              <w:marTop w:val="75"/>
              <w:marBottom w:val="75"/>
              <w:divBdr>
                <w:top w:val="single" w:sz="12" w:space="0" w:color="C2622B"/>
                <w:left w:val="single" w:sz="12" w:space="0" w:color="C2622B"/>
                <w:bottom w:val="single" w:sz="12" w:space="0" w:color="C2622B"/>
                <w:right w:val="single" w:sz="12" w:space="0" w:color="C2622B"/>
              </w:divBdr>
              <w:divsChild>
                <w:div w:id="159266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88169">
              <w:marLeft w:val="75"/>
              <w:marRight w:val="75"/>
              <w:marTop w:val="75"/>
              <w:marBottom w:val="75"/>
              <w:divBdr>
                <w:top w:val="single" w:sz="12" w:space="0" w:color="C2622B"/>
                <w:left w:val="single" w:sz="12" w:space="0" w:color="C2622B"/>
                <w:bottom w:val="single" w:sz="12" w:space="0" w:color="C2622B"/>
                <w:right w:val="single" w:sz="12" w:space="0" w:color="C2622B"/>
              </w:divBdr>
              <w:divsChild>
                <w:div w:id="19077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3557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2930">
              <w:marLeft w:val="825"/>
              <w:marRight w:val="8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9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eg.olimpiada.ru/" TargetMode="External"/><Relationship Id="rId21" Type="http://schemas.openxmlformats.org/officeDocument/2006/relationships/hyperlink" Target="https://reg.olimpiada.ru/register/museum-olympiad-2017-2018/verify" TargetMode="External"/><Relationship Id="rId42" Type="http://schemas.openxmlformats.org/officeDocument/2006/relationships/hyperlink" Target="http://museum.mosolymp.ru/2017-2018/reg" TargetMode="External"/><Relationship Id="rId47" Type="http://schemas.openxmlformats.org/officeDocument/2006/relationships/hyperlink" Target="http://museum.mosolymp.ru/2017-2018/rating" TargetMode="External"/><Relationship Id="rId63" Type="http://schemas.openxmlformats.org/officeDocument/2006/relationships/image" Target="media/image16.jpeg"/><Relationship Id="rId68" Type="http://schemas.openxmlformats.org/officeDocument/2006/relationships/fontTable" Target="fontTable.xml"/><Relationship Id="rId7" Type="http://schemas.openxmlformats.org/officeDocument/2006/relationships/hyperlink" Target="http://museum.mosolymp.ru/2017-2018/appeal" TargetMode="External"/><Relationship Id="rId2" Type="http://schemas.openxmlformats.org/officeDocument/2006/relationships/styles" Target="styles.xml"/><Relationship Id="rId16" Type="http://schemas.openxmlformats.org/officeDocument/2006/relationships/hyperlink" Target="http://museum.mosolymp.ru/contests" TargetMode="External"/><Relationship Id="rId29" Type="http://schemas.openxmlformats.org/officeDocument/2006/relationships/hyperlink" Target="http://museum.mosolymp.ru/2017-2018/todo" TargetMode="External"/><Relationship Id="rId11" Type="http://schemas.openxmlformats.org/officeDocument/2006/relationships/hyperlink" Target="http://museum.mosolymp.ru/top2017" TargetMode="External"/><Relationship Id="rId24" Type="http://schemas.openxmlformats.org/officeDocument/2006/relationships/hyperlink" Target="http://museum.mosolymp.ru/reg-full" TargetMode="External"/><Relationship Id="rId32" Type="http://schemas.openxmlformats.org/officeDocument/2006/relationships/hyperlink" Target="http://museum.mosolymp.ru/2017-2018/reg" TargetMode="External"/><Relationship Id="rId37" Type="http://schemas.openxmlformats.org/officeDocument/2006/relationships/hyperlink" Target="http://museum.mosolymp.ru/2017-2018/results" TargetMode="External"/><Relationship Id="rId40" Type="http://schemas.openxmlformats.org/officeDocument/2006/relationships/hyperlink" Target="http://museum.mosolymp.ru/appeal" TargetMode="External"/><Relationship Id="rId45" Type="http://schemas.openxmlformats.org/officeDocument/2006/relationships/hyperlink" Target="http://museum.mosolymp.ru/park" TargetMode="External"/><Relationship Id="rId53" Type="http://schemas.openxmlformats.org/officeDocument/2006/relationships/image" Target="media/image6.jpeg"/><Relationship Id="rId58" Type="http://schemas.openxmlformats.org/officeDocument/2006/relationships/image" Target="media/image11.jpeg"/><Relationship Id="rId66" Type="http://schemas.openxmlformats.org/officeDocument/2006/relationships/image" Target="media/image19.jpeg"/><Relationship Id="rId5" Type="http://schemas.openxmlformats.org/officeDocument/2006/relationships/image" Target="media/image1.jpeg"/><Relationship Id="rId61" Type="http://schemas.openxmlformats.org/officeDocument/2006/relationships/image" Target="media/image14.jpeg"/><Relationship Id="rId19" Type="http://schemas.openxmlformats.org/officeDocument/2006/relationships/hyperlink" Target="http://museum.mosolymp.ru/museums" TargetMode="External"/><Relationship Id="rId14" Type="http://schemas.openxmlformats.org/officeDocument/2006/relationships/hyperlink" Target="http://museum.mosolymp.ru/museums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reg.olimpiada.ru/register/museum-olympiad-2017-2018/verify" TargetMode="External"/><Relationship Id="rId30" Type="http://schemas.openxmlformats.org/officeDocument/2006/relationships/hyperlink" Target="http://museum.mosolymp.ru/postreg" TargetMode="External"/><Relationship Id="rId35" Type="http://schemas.openxmlformats.org/officeDocument/2006/relationships/hyperlink" Target="http://museum.mosolymp.ru/2017-2018/stages" TargetMode="External"/><Relationship Id="rId43" Type="http://schemas.openxmlformats.org/officeDocument/2006/relationships/hyperlink" Target="http://museum.mosolymp.ru/2017-2018/description" TargetMode="External"/><Relationship Id="rId48" Type="http://schemas.openxmlformats.org/officeDocument/2006/relationships/hyperlink" Target="http://museum.mosolymp.ru/archive" TargetMode="External"/><Relationship Id="rId56" Type="http://schemas.openxmlformats.org/officeDocument/2006/relationships/image" Target="media/image9.jpeg"/><Relationship Id="rId64" Type="http://schemas.openxmlformats.org/officeDocument/2006/relationships/image" Target="media/image17.jpeg"/><Relationship Id="rId69" Type="http://schemas.openxmlformats.org/officeDocument/2006/relationships/theme" Target="theme/theme1.xml"/><Relationship Id="rId8" Type="http://schemas.openxmlformats.org/officeDocument/2006/relationships/hyperlink" Target="http://museum.mosolymp.ru/extra2017" TargetMode="External"/><Relationship Id="rId51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://museum.mosolymp.ru/extra2017" TargetMode="External"/><Relationship Id="rId17" Type="http://schemas.openxmlformats.org/officeDocument/2006/relationships/hyperlink" Target="http://museum.mosolymp.ru/2017-2018/contests" TargetMode="External"/><Relationship Id="rId25" Type="http://schemas.openxmlformats.org/officeDocument/2006/relationships/hyperlink" Target="http://reg.olimpiada.ru/" TargetMode="External"/><Relationship Id="rId33" Type="http://schemas.openxmlformats.org/officeDocument/2006/relationships/hyperlink" Target="http://museum.mosolymp.ru/2017-2018/rules" TargetMode="External"/><Relationship Id="rId38" Type="http://schemas.openxmlformats.org/officeDocument/2006/relationships/hyperlink" Target="http://museum.mosolymp.ru/2017-2018/criteria" TargetMode="External"/><Relationship Id="rId46" Type="http://schemas.openxmlformats.org/officeDocument/2006/relationships/hyperlink" Target="http://museum.mosolymp.ru/invitation" TargetMode="External"/><Relationship Id="rId59" Type="http://schemas.openxmlformats.org/officeDocument/2006/relationships/image" Target="media/image12.jpeg"/><Relationship Id="rId67" Type="http://schemas.openxmlformats.org/officeDocument/2006/relationships/image" Target="media/image20.jpeg"/><Relationship Id="rId20" Type="http://schemas.openxmlformats.org/officeDocument/2006/relationships/hyperlink" Target="http://museum.mosolymp.ru/description" TargetMode="External"/><Relationship Id="rId41" Type="http://schemas.openxmlformats.org/officeDocument/2006/relationships/hyperlink" Target="http://museum.mosolymp.ru/faq" TargetMode="External"/><Relationship Id="rId54" Type="http://schemas.openxmlformats.org/officeDocument/2006/relationships/image" Target="media/image7.jpeg"/><Relationship Id="rId62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museum.mosolymp.ru/2017-2018/criteria" TargetMode="External"/><Relationship Id="rId15" Type="http://schemas.openxmlformats.org/officeDocument/2006/relationships/hyperlink" Target="http://museum.mosolymp.ru/2017-2018/2tur" TargetMode="External"/><Relationship Id="rId23" Type="http://schemas.openxmlformats.org/officeDocument/2006/relationships/hyperlink" Target="http://museum.mosolymp.ru/2017-2018/category" TargetMode="External"/><Relationship Id="rId28" Type="http://schemas.openxmlformats.org/officeDocument/2006/relationships/hyperlink" Target="http://museum.mosolymp.ru/2017-2018/description" TargetMode="External"/><Relationship Id="rId36" Type="http://schemas.openxmlformats.org/officeDocument/2006/relationships/hyperlink" Target="http://museum.mosolymp.ru/2017-2018/category" TargetMode="External"/><Relationship Id="rId49" Type="http://schemas.openxmlformats.org/officeDocument/2006/relationships/hyperlink" Target="http://museum.mosolymp.ru/2017-2018/rules" TargetMode="External"/><Relationship Id="rId57" Type="http://schemas.openxmlformats.org/officeDocument/2006/relationships/image" Target="media/image10.jpeg"/><Relationship Id="rId10" Type="http://schemas.openxmlformats.org/officeDocument/2006/relationships/hyperlink" Target="http://museum.mosolymp.ru/top2017" TargetMode="External"/><Relationship Id="rId31" Type="http://schemas.openxmlformats.org/officeDocument/2006/relationships/hyperlink" Target="http://museum.mosolymp.ru/2017-2018/description" TargetMode="External"/><Relationship Id="rId44" Type="http://schemas.openxmlformats.org/officeDocument/2006/relationships/hyperlink" Target="http://museum.mosolymp.ru/2017-2018/stages" TargetMode="External"/><Relationship Id="rId52" Type="http://schemas.openxmlformats.org/officeDocument/2006/relationships/image" Target="media/image5.jpeg"/><Relationship Id="rId60" Type="http://schemas.openxmlformats.org/officeDocument/2006/relationships/image" Target="media/image13.jpeg"/><Relationship Id="rId65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museum.mosolymp.ru/top2017" TargetMode="External"/><Relationship Id="rId13" Type="http://schemas.openxmlformats.org/officeDocument/2006/relationships/hyperlink" Target="http://museum.mosolymp.ru/museums" TargetMode="External"/><Relationship Id="rId18" Type="http://schemas.openxmlformats.org/officeDocument/2006/relationships/hyperlink" Target="http://museum.mosolymp.ru/reg" TargetMode="External"/><Relationship Id="rId39" Type="http://schemas.openxmlformats.org/officeDocument/2006/relationships/hyperlink" Target="http://museum.mosolymp.ru/2017-2018/appeal" TargetMode="External"/><Relationship Id="rId34" Type="http://schemas.openxmlformats.org/officeDocument/2006/relationships/hyperlink" Target="http://museum.mosolymp.ru/2017-2018/description" TargetMode="External"/><Relationship Id="rId50" Type="http://schemas.openxmlformats.org/officeDocument/2006/relationships/image" Target="media/image3.jpeg"/><Relationship Id="rId5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2017-09-18T10:52:00Z</dcterms:created>
  <dcterms:modified xsi:type="dcterms:W3CDTF">2017-09-18T11:09:00Z</dcterms:modified>
</cp:coreProperties>
</file>